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ED" w:rsidRDefault="00CE47ED" w:rsidP="00AD607A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404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9404A">
        <w:rPr>
          <w:rFonts w:ascii="Times New Roman" w:hAnsi="Times New Roman" w:cs="Times New Roman"/>
          <w:sz w:val="28"/>
          <w:szCs w:val="28"/>
        </w:rPr>
        <w:t>Вашанова</w:t>
      </w:r>
      <w:proofErr w:type="spellEnd"/>
      <w:r w:rsidRPr="0069404A">
        <w:rPr>
          <w:rFonts w:ascii="Times New Roman" w:hAnsi="Times New Roman" w:cs="Times New Roman"/>
          <w:sz w:val="28"/>
          <w:szCs w:val="28"/>
        </w:rPr>
        <w:t xml:space="preserve"> Т.П.</w:t>
      </w:r>
    </w:p>
    <w:p w:rsidR="003945ED" w:rsidRPr="0069404A" w:rsidRDefault="00252F08" w:rsidP="00AD607A">
      <w:pPr>
        <w:tabs>
          <w:tab w:val="decimal" w:pos="142"/>
        </w:tabs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404A">
        <w:rPr>
          <w:rFonts w:ascii="Times New Roman" w:hAnsi="Times New Roman" w:cs="Times New Roman"/>
          <w:sz w:val="28"/>
          <w:szCs w:val="28"/>
        </w:rPr>
        <w:t>О</w:t>
      </w:r>
      <w:r w:rsidR="007B4A01" w:rsidRPr="0069404A">
        <w:rPr>
          <w:rFonts w:ascii="Times New Roman" w:hAnsi="Times New Roman" w:cs="Times New Roman"/>
          <w:sz w:val="28"/>
          <w:szCs w:val="28"/>
        </w:rPr>
        <w:t>снова качества образования и качества жизни</w:t>
      </w:r>
      <w:r w:rsidRPr="0069404A">
        <w:rPr>
          <w:rFonts w:ascii="Times New Roman" w:hAnsi="Times New Roman" w:cs="Times New Roman"/>
          <w:sz w:val="28"/>
          <w:szCs w:val="28"/>
        </w:rPr>
        <w:t xml:space="preserve"> - это </w:t>
      </w:r>
      <w:proofErr w:type="spellStart"/>
      <w:r w:rsidRPr="0069404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69404A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7B4A01" w:rsidRPr="0069404A">
        <w:rPr>
          <w:rFonts w:ascii="Times New Roman" w:hAnsi="Times New Roman" w:cs="Times New Roman"/>
          <w:sz w:val="28"/>
          <w:szCs w:val="28"/>
        </w:rPr>
        <w:t>.</w:t>
      </w:r>
    </w:p>
    <w:p w:rsidR="00A071F6" w:rsidRPr="0069404A" w:rsidRDefault="00445DD8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задача </w:t>
      </w:r>
      <w:r w:rsidR="00A05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любого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учебного учреждения</w:t>
      </w:r>
      <w:r w:rsidR="005A4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преподавателя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 дать необходимое образование, но не менее важная задача сохранить в 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проц</w:t>
      </w:r>
      <w:r w:rsidR="00252F0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ессе обучения здоровье </w:t>
      </w:r>
      <w:proofErr w:type="gramStart"/>
      <w:r w:rsidR="00252F0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</w:t>
      </w:r>
      <w:proofErr w:type="gram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 состоянием здоровья связана и успешность обучения. За последнее время частота выявленных функциональных нарушений и хронических болезней у </w:t>
      </w:r>
      <w:r w:rsidR="00B11C24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уча</w:t>
      </w:r>
      <w:r w:rsidR="00B11C2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щихся возросла более чем на 20%.  Поэтому  </w:t>
      </w:r>
      <w:r w:rsidR="005A41EB">
        <w:rPr>
          <w:rFonts w:ascii="Times New Roman" w:hAnsi="Times New Roman" w:cs="Times New Roman"/>
          <w:color w:val="000000" w:themeColor="text1"/>
          <w:sz w:val="28"/>
          <w:szCs w:val="28"/>
        </w:rPr>
        <w:t>важнейшей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</w:t>
      </w:r>
      <w:r w:rsidR="005A41EB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современных образовательных учреждений  является сохранение</w:t>
      </w:r>
      <w:r w:rsidR="005A4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здоровья обучающимся и 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5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правильная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учебной деятельности:</w:t>
      </w:r>
    </w:p>
    <w:p w:rsidR="00A071F6" w:rsidRPr="0069404A" w:rsidRDefault="005A41EB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строгая дозировка учебной нагрузки</w:t>
      </w:r>
      <w:r w:rsidR="009508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071F6" w:rsidRPr="0069404A" w:rsidRDefault="005A41EB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построение урока с учетом особенностей </w:t>
      </w:r>
      <w:r w:rsidR="00A071F6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r w:rsidR="009508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071F6" w:rsidRPr="0069404A" w:rsidRDefault="005A41EB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физкультминуток</w:t>
      </w:r>
      <w:r w:rsidR="009508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71F6" w:rsidRPr="0069404A" w:rsidRDefault="005A41EB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 гигиенических требований</w:t>
      </w:r>
      <w:r w:rsidR="009508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445DD8" w:rsidRPr="0069404A" w:rsidRDefault="005A41EB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5DD8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благоприятный эмоциональный настрой</w:t>
      </w:r>
      <w:r w:rsidR="008E57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573E">
        <w:rPr>
          <w:rFonts w:ascii="Times New Roman" w:hAnsi="Times New Roman" w:cs="Times New Roman"/>
          <w:sz w:val="28"/>
          <w:szCs w:val="28"/>
        </w:rPr>
        <w:t>[</w:t>
      </w:r>
      <w:r w:rsidR="008E573E" w:rsidRPr="00AD607A">
        <w:rPr>
          <w:rFonts w:ascii="Times New Roman" w:hAnsi="Times New Roman" w:cs="Times New Roman"/>
          <w:sz w:val="28"/>
          <w:szCs w:val="28"/>
        </w:rPr>
        <w:t>1</w:t>
      </w:r>
      <w:r w:rsidR="00AD607A" w:rsidRPr="00AD607A">
        <w:rPr>
          <w:rFonts w:ascii="Times New Roman" w:hAnsi="Times New Roman" w:cs="Times New Roman"/>
          <w:sz w:val="28"/>
          <w:szCs w:val="28"/>
        </w:rPr>
        <w:t xml:space="preserve"> </w:t>
      </w:r>
      <w:r w:rsidR="00AD607A">
        <w:rPr>
          <w:rFonts w:ascii="Times New Roman" w:hAnsi="Times New Roman" w:cs="Times New Roman"/>
          <w:sz w:val="28"/>
          <w:szCs w:val="28"/>
        </w:rPr>
        <w:t>с. 9</w:t>
      </w:r>
      <w:r w:rsidR="007B4A01" w:rsidRPr="0069404A">
        <w:rPr>
          <w:rFonts w:ascii="Times New Roman" w:hAnsi="Times New Roman" w:cs="Times New Roman"/>
          <w:sz w:val="28"/>
          <w:szCs w:val="28"/>
        </w:rPr>
        <w:t>]</w:t>
      </w:r>
    </w:p>
    <w:p w:rsidR="00445DD8" w:rsidRPr="0069404A" w:rsidRDefault="00445DD8" w:rsidP="00105EC0">
      <w:pPr>
        <w:pStyle w:val="a5"/>
        <w:spacing w:before="0" w:after="0" w:line="360" w:lineRule="auto"/>
        <w:ind w:left="-567" w:firstLine="1275"/>
        <w:jc w:val="both"/>
        <w:rPr>
          <w:b/>
          <w:i/>
          <w:color w:val="000000" w:themeColor="text1"/>
          <w:sz w:val="28"/>
          <w:szCs w:val="28"/>
        </w:rPr>
      </w:pPr>
      <w:r w:rsidRPr="0069404A">
        <w:rPr>
          <w:color w:val="000000" w:themeColor="text1"/>
          <w:sz w:val="28"/>
          <w:szCs w:val="28"/>
        </w:rPr>
        <w:t>Ц</w:t>
      </w:r>
      <w:r w:rsidR="005A41EB">
        <w:rPr>
          <w:color w:val="000000" w:themeColor="text1"/>
          <w:sz w:val="28"/>
          <w:szCs w:val="28"/>
        </w:rPr>
        <w:t xml:space="preserve">ель </w:t>
      </w:r>
      <w:proofErr w:type="spellStart"/>
      <w:r w:rsidR="005A41EB">
        <w:rPr>
          <w:color w:val="000000" w:themeColor="text1"/>
          <w:sz w:val="28"/>
          <w:szCs w:val="28"/>
        </w:rPr>
        <w:t>здоровьесберегающей</w:t>
      </w:r>
      <w:proofErr w:type="spellEnd"/>
      <w:r w:rsidR="005A41EB">
        <w:rPr>
          <w:color w:val="000000" w:themeColor="text1"/>
          <w:sz w:val="28"/>
          <w:szCs w:val="28"/>
        </w:rPr>
        <w:t xml:space="preserve">  технологии</w:t>
      </w:r>
      <w:r w:rsidR="00A071F6" w:rsidRPr="0069404A">
        <w:rPr>
          <w:color w:val="000000" w:themeColor="text1"/>
          <w:sz w:val="28"/>
          <w:szCs w:val="28"/>
        </w:rPr>
        <w:t xml:space="preserve"> – обеспечить </w:t>
      </w:r>
      <w:r w:rsidRPr="0069404A">
        <w:rPr>
          <w:color w:val="000000" w:themeColor="text1"/>
          <w:sz w:val="28"/>
          <w:szCs w:val="28"/>
        </w:rPr>
        <w:t xml:space="preserve">высокий уровень реального здоровья, вооружив его необходимым багажом знаний, умений и навыков, необходимых для ведения здорового образа жизни, и воспитав у него культуру здоровья. </w:t>
      </w:r>
      <w:proofErr w:type="gramStart"/>
      <w:r w:rsidRPr="0069404A">
        <w:rPr>
          <w:color w:val="000000" w:themeColor="text1"/>
          <w:sz w:val="28"/>
          <w:szCs w:val="28"/>
        </w:rPr>
        <w:t xml:space="preserve">В настоящее время к </w:t>
      </w:r>
      <w:proofErr w:type="spellStart"/>
      <w:r w:rsidRPr="0069404A">
        <w:rPr>
          <w:color w:val="000000" w:themeColor="text1"/>
          <w:sz w:val="28"/>
          <w:szCs w:val="28"/>
        </w:rPr>
        <w:t>здоровьесберегающим</w:t>
      </w:r>
      <w:proofErr w:type="spellEnd"/>
      <w:r w:rsidRPr="0069404A">
        <w:rPr>
          <w:color w:val="000000" w:themeColor="text1"/>
          <w:sz w:val="28"/>
          <w:szCs w:val="28"/>
        </w:rPr>
        <w:t xml:space="preserve"> образовательным технологиям относятся технологии, которые основаны на возрастных особенностях п</w:t>
      </w:r>
      <w:r w:rsidR="00A071F6" w:rsidRPr="0069404A">
        <w:rPr>
          <w:color w:val="000000" w:themeColor="text1"/>
          <w:sz w:val="28"/>
          <w:szCs w:val="28"/>
        </w:rPr>
        <w:t>ознавательной деятельности обу</w:t>
      </w:r>
      <w:r w:rsidR="008E573E">
        <w:rPr>
          <w:color w:val="000000" w:themeColor="text1"/>
          <w:sz w:val="28"/>
          <w:szCs w:val="28"/>
        </w:rPr>
        <w:t>ч</w:t>
      </w:r>
      <w:r w:rsidR="00A071F6" w:rsidRPr="0069404A">
        <w:rPr>
          <w:color w:val="000000" w:themeColor="text1"/>
          <w:sz w:val="28"/>
          <w:szCs w:val="28"/>
        </w:rPr>
        <w:t>ающихся</w:t>
      </w:r>
      <w:r w:rsidRPr="0069404A">
        <w:rPr>
          <w:color w:val="000000" w:themeColor="text1"/>
          <w:sz w:val="28"/>
          <w:szCs w:val="28"/>
        </w:rPr>
        <w:t xml:space="preserve">, обучении на оптимальном уровне </w:t>
      </w:r>
      <w:r w:rsidR="008E573E">
        <w:rPr>
          <w:color w:val="000000" w:themeColor="text1"/>
          <w:sz w:val="28"/>
          <w:szCs w:val="28"/>
        </w:rPr>
        <w:t>сложности</w:t>
      </w:r>
      <w:r w:rsidRPr="0069404A">
        <w:rPr>
          <w:color w:val="000000" w:themeColor="text1"/>
          <w:sz w:val="28"/>
          <w:szCs w:val="28"/>
        </w:rPr>
        <w:t>, вариативности методов и форм обучения, использовании наглядности и сочетании различных форм предоставлении информации, создании эмоционально благоприятной атмосферы, формировании по</w:t>
      </w:r>
      <w:r w:rsidR="00252F08" w:rsidRPr="0069404A">
        <w:rPr>
          <w:color w:val="000000" w:themeColor="text1"/>
          <w:sz w:val="28"/>
          <w:szCs w:val="28"/>
        </w:rPr>
        <w:t>ложительной мотивации к учебе</w:t>
      </w:r>
      <w:r w:rsidR="008E573E">
        <w:rPr>
          <w:color w:val="000000" w:themeColor="text1"/>
          <w:sz w:val="28"/>
          <w:szCs w:val="28"/>
        </w:rPr>
        <w:t>.</w:t>
      </w:r>
      <w:r w:rsidR="007B4A01" w:rsidRPr="0069404A">
        <w:rPr>
          <w:sz w:val="28"/>
          <w:szCs w:val="28"/>
        </w:rPr>
        <w:t xml:space="preserve"> </w:t>
      </w:r>
      <w:r w:rsidR="008E573E">
        <w:rPr>
          <w:sz w:val="28"/>
          <w:szCs w:val="28"/>
        </w:rPr>
        <w:t>[</w:t>
      </w:r>
      <w:r w:rsidR="008E573E" w:rsidRPr="00AD607A">
        <w:rPr>
          <w:sz w:val="28"/>
          <w:szCs w:val="28"/>
        </w:rPr>
        <w:t>2</w:t>
      </w:r>
      <w:r w:rsidR="00AD607A" w:rsidRPr="00AD607A">
        <w:rPr>
          <w:sz w:val="28"/>
          <w:szCs w:val="28"/>
        </w:rPr>
        <w:t xml:space="preserve"> </w:t>
      </w:r>
      <w:r w:rsidR="00AD607A">
        <w:rPr>
          <w:sz w:val="28"/>
          <w:szCs w:val="28"/>
        </w:rPr>
        <w:t>с. 14</w:t>
      </w:r>
      <w:r w:rsidR="007B4A01" w:rsidRPr="0069404A">
        <w:rPr>
          <w:sz w:val="28"/>
          <w:szCs w:val="28"/>
        </w:rPr>
        <w:t>]</w:t>
      </w:r>
      <w:proofErr w:type="gramEnd"/>
    </w:p>
    <w:p w:rsidR="00445DD8" w:rsidRPr="0069404A" w:rsidRDefault="00A071F6" w:rsidP="00105EC0">
      <w:pPr>
        <w:pStyle w:val="a5"/>
        <w:spacing w:before="0" w:after="0" w:line="360" w:lineRule="auto"/>
        <w:ind w:left="-567" w:firstLine="1275"/>
        <w:jc w:val="both"/>
        <w:rPr>
          <w:color w:val="000000" w:themeColor="text1"/>
          <w:sz w:val="28"/>
          <w:szCs w:val="28"/>
        </w:rPr>
      </w:pPr>
      <w:r w:rsidRPr="0069404A">
        <w:rPr>
          <w:color w:val="000000" w:themeColor="text1"/>
          <w:sz w:val="28"/>
          <w:szCs w:val="28"/>
        </w:rPr>
        <w:t>Для преподавателя</w:t>
      </w:r>
      <w:r w:rsidR="00445DD8" w:rsidRPr="0069404A">
        <w:rPr>
          <w:color w:val="000000" w:themeColor="text1"/>
          <w:sz w:val="28"/>
          <w:szCs w:val="28"/>
        </w:rPr>
        <w:t xml:space="preserve"> очень важно правильно организовать урок, т.к. он является основной формой педагогического процесса. От уровня гигиенической рациональности урока во многом зависит функциональн</w:t>
      </w:r>
      <w:r w:rsidRPr="0069404A">
        <w:rPr>
          <w:color w:val="000000" w:themeColor="text1"/>
          <w:sz w:val="28"/>
          <w:szCs w:val="28"/>
        </w:rPr>
        <w:t xml:space="preserve">ое состояние </w:t>
      </w:r>
      <w:proofErr w:type="gramStart"/>
      <w:r w:rsidRPr="0069404A">
        <w:rPr>
          <w:color w:val="000000" w:themeColor="text1"/>
          <w:sz w:val="28"/>
          <w:szCs w:val="28"/>
        </w:rPr>
        <w:lastRenderedPageBreak/>
        <w:t>обучающихся</w:t>
      </w:r>
      <w:proofErr w:type="gramEnd"/>
      <w:r w:rsidR="00445DD8" w:rsidRPr="0069404A">
        <w:rPr>
          <w:color w:val="000000" w:themeColor="text1"/>
          <w:sz w:val="28"/>
          <w:szCs w:val="28"/>
        </w:rPr>
        <w:t xml:space="preserve"> в процессе учебной деятельности, возможность длительно поддерживать умственную работоспособность на высоком уровне и предупреждать преждевременное утомление. Использование игровых технологий, игровых обучающих программ, оригинальных заданий</w:t>
      </w:r>
      <w:r w:rsidR="0002573D" w:rsidRPr="0069404A">
        <w:rPr>
          <w:color w:val="000000" w:themeColor="text1"/>
          <w:sz w:val="28"/>
          <w:szCs w:val="28"/>
        </w:rPr>
        <w:t xml:space="preserve"> и задач, введение в урок </w:t>
      </w:r>
      <w:r w:rsidR="00FE338A" w:rsidRPr="0069404A">
        <w:rPr>
          <w:color w:val="000000" w:themeColor="text1"/>
          <w:sz w:val="28"/>
          <w:szCs w:val="28"/>
        </w:rPr>
        <w:t xml:space="preserve"> </w:t>
      </w:r>
      <w:r w:rsidR="00445DD8" w:rsidRPr="0069404A">
        <w:rPr>
          <w:color w:val="000000" w:themeColor="text1"/>
          <w:sz w:val="28"/>
          <w:szCs w:val="28"/>
        </w:rPr>
        <w:t xml:space="preserve"> исторических экскурсов и отступлений позволяют снять эмоциональное напряжение. Этот прием также позволяет решить одновременно несколько различных задач: обеспечить психологическую разгрузку </w:t>
      </w:r>
      <w:r w:rsidR="00252F08" w:rsidRPr="0069404A">
        <w:rPr>
          <w:color w:val="000000" w:themeColor="text1"/>
          <w:sz w:val="28"/>
          <w:szCs w:val="28"/>
        </w:rPr>
        <w:t>об</w:t>
      </w:r>
      <w:r w:rsidR="00445DD8" w:rsidRPr="0069404A">
        <w:rPr>
          <w:color w:val="000000" w:themeColor="text1"/>
          <w:sz w:val="28"/>
          <w:szCs w:val="28"/>
        </w:rPr>
        <w:t>уча</w:t>
      </w:r>
      <w:r w:rsidR="00252F08" w:rsidRPr="0069404A">
        <w:rPr>
          <w:color w:val="000000" w:themeColor="text1"/>
          <w:sz w:val="28"/>
          <w:szCs w:val="28"/>
        </w:rPr>
        <w:t>ю</w:t>
      </w:r>
      <w:r w:rsidR="00445DD8" w:rsidRPr="0069404A">
        <w:rPr>
          <w:color w:val="000000" w:themeColor="text1"/>
          <w:sz w:val="28"/>
          <w:szCs w:val="28"/>
        </w:rPr>
        <w:t xml:space="preserve">щихся, дать им сведения развивающего и воспитательного плана, показать практическую значимость изучаемой темы, побудить к активизации самостоятельной познавательной </w:t>
      </w:r>
      <w:r w:rsidR="00FE338A" w:rsidRPr="0069404A">
        <w:rPr>
          <w:color w:val="000000" w:themeColor="text1"/>
          <w:sz w:val="28"/>
          <w:szCs w:val="28"/>
        </w:rPr>
        <w:t>деятельности и т.п. При обучении</w:t>
      </w:r>
      <w:r w:rsidR="00445DD8" w:rsidRPr="0069404A">
        <w:rPr>
          <w:color w:val="000000" w:themeColor="text1"/>
          <w:sz w:val="28"/>
          <w:szCs w:val="28"/>
        </w:rPr>
        <w:t xml:space="preserve"> физике</w:t>
      </w:r>
      <w:r w:rsidR="00FE338A" w:rsidRPr="0069404A">
        <w:rPr>
          <w:color w:val="000000" w:themeColor="text1"/>
          <w:sz w:val="28"/>
          <w:szCs w:val="28"/>
        </w:rPr>
        <w:t>,</w:t>
      </w:r>
      <w:r w:rsidR="00105EC0">
        <w:rPr>
          <w:color w:val="000000" w:themeColor="text1"/>
          <w:sz w:val="28"/>
          <w:szCs w:val="28"/>
        </w:rPr>
        <w:t xml:space="preserve"> на занятиях производственного обучения</w:t>
      </w:r>
      <w:r w:rsidR="00FE338A" w:rsidRPr="0069404A">
        <w:rPr>
          <w:color w:val="000000" w:themeColor="text1"/>
          <w:sz w:val="28"/>
          <w:szCs w:val="28"/>
        </w:rPr>
        <w:t xml:space="preserve"> </w:t>
      </w:r>
      <w:r w:rsidR="00445DD8" w:rsidRPr="0069404A">
        <w:rPr>
          <w:color w:val="000000" w:themeColor="text1"/>
          <w:sz w:val="28"/>
          <w:szCs w:val="28"/>
        </w:rPr>
        <w:t xml:space="preserve"> это могут быть игровые задания для обобщения знаний (физические сказки, ребусы, кроссворды, задачи-загад</w:t>
      </w:r>
      <w:r w:rsidR="00FE338A" w:rsidRPr="0069404A">
        <w:rPr>
          <w:color w:val="000000" w:themeColor="text1"/>
          <w:sz w:val="28"/>
          <w:szCs w:val="28"/>
        </w:rPr>
        <w:t>ки</w:t>
      </w:r>
      <w:r w:rsidR="00105EC0">
        <w:rPr>
          <w:color w:val="000000" w:themeColor="text1"/>
          <w:sz w:val="28"/>
          <w:szCs w:val="28"/>
        </w:rPr>
        <w:t xml:space="preserve">, </w:t>
      </w:r>
      <w:proofErr w:type="spellStart"/>
      <w:r w:rsidR="00105EC0">
        <w:rPr>
          <w:color w:val="000000" w:themeColor="text1"/>
          <w:sz w:val="28"/>
          <w:szCs w:val="28"/>
        </w:rPr>
        <w:t>квесты</w:t>
      </w:r>
      <w:proofErr w:type="spellEnd"/>
      <w:r w:rsidR="00FE338A" w:rsidRPr="0069404A">
        <w:rPr>
          <w:color w:val="000000" w:themeColor="text1"/>
          <w:sz w:val="28"/>
          <w:szCs w:val="28"/>
        </w:rPr>
        <w:t xml:space="preserve"> и т.д.), </w:t>
      </w:r>
      <w:r w:rsidR="00445DD8" w:rsidRPr="0069404A">
        <w:rPr>
          <w:color w:val="000000" w:themeColor="text1"/>
          <w:sz w:val="28"/>
          <w:szCs w:val="28"/>
        </w:rPr>
        <w:t xml:space="preserve">можно использовать задания фантастического или детективного содержания, также активизирующие творческий потенциал. Задания на обобщение материала могут быть представлены в виде рекламы того или иного физического механизма, прибора, закона или явления. Здесь же можно отметить и прием использования литературных произведений, иллюстрирующих то или иное физическое явление. </w:t>
      </w:r>
    </w:p>
    <w:p w:rsidR="00445DD8" w:rsidRPr="0069404A" w:rsidRDefault="00445DD8" w:rsidP="00AD607A">
      <w:pPr>
        <w:pStyle w:val="a5"/>
        <w:spacing w:before="0" w:after="0" w:line="360" w:lineRule="auto"/>
        <w:ind w:left="-567"/>
        <w:jc w:val="both"/>
        <w:rPr>
          <w:color w:val="000000" w:themeColor="text1"/>
          <w:sz w:val="28"/>
          <w:szCs w:val="28"/>
        </w:rPr>
      </w:pPr>
      <w:r w:rsidRPr="0069404A">
        <w:rPr>
          <w:bCs/>
          <w:color w:val="000000" w:themeColor="text1"/>
          <w:sz w:val="28"/>
          <w:szCs w:val="28"/>
        </w:rPr>
        <w:t>Создание благоприятного психологического климата на уроке является</w:t>
      </w:r>
      <w:r w:rsidRPr="0069404A">
        <w:rPr>
          <w:color w:val="000000" w:themeColor="text1"/>
          <w:sz w:val="28"/>
          <w:szCs w:val="28"/>
        </w:rPr>
        <w:t xml:space="preserve"> одним из важнейших аспектов современного урока. При этом с одной стороны решается задача предупреждения утомления </w:t>
      </w:r>
      <w:r w:rsidR="00252F08" w:rsidRPr="0069404A">
        <w:rPr>
          <w:color w:val="000000" w:themeColor="text1"/>
          <w:sz w:val="28"/>
          <w:szCs w:val="28"/>
        </w:rPr>
        <w:t>об</w:t>
      </w:r>
      <w:r w:rsidRPr="0069404A">
        <w:rPr>
          <w:color w:val="000000" w:themeColor="text1"/>
          <w:sz w:val="28"/>
          <w:szCs w:val="28"/>
        </w:rPr>
        <w:t>уча</w:t>
      </w:r>
      <w:r w:rsidR="00252F08" w:rsidRPr="0069404A">
        <w:rPr>
          <w:color w:val="000000" w:themeColor="text1"/>
          <w:sz w:val="28"/>
          <w:szCs w:val="28"/>
        </w:rPr>
        <w:t>ю</w:t>
      </w:r>
      <w:r w:rsidRPr="0069404A">
        <w:rPr>
          <w:color w:val="000000" w:themeColor="text1"/>
          <w:sz w:val="28"/>
          <w:szCs w:val="28"/>
        </w:rPr>
        <w:t>щихся, с другой, появляется дополнительный стимул для раскрытия творчес</w:t>
      </w:r>
      <w:r w:rsidR="00FE338A" w:rsidRPr="0069404A">
        <w:rPr>
          <w:color w:val="000000" w:themeColor="text1"/>
          <w:sz w:val="28"/>
          <w:szCs w:val="28"/>
        </w:rPr>
        <w:t>ких возможностей каждого обучающего</w:t>
      </w:r>
      <w:r w:rsidR="0002573D" w:rsidRPr="0069404A">
        <w:rPr>
          <w:color w:val="000000" w:themeColor="text1"/>
          <w:sz w:val="28"/>
          <w:szCs w:val="28"/>
        </w:rPr>
        <w:t>ся</w:t>
      </w:r>
      <w:r w:rsidRPr="0069404A">
        <w:rPr>
          <w:color w:val="000000" w:themeColor="text1"/>
          <w:sz w:val="28"/>
          <w:szCs w:val="28"/>
        </w:rPr>
        <w:t>. Доброжелательная обстановка на уроке, спокойная беседа, внимание к каждому высказыв</w:t>
      </w:r>
      <w:r w:rsidR="0002573D" w:rsidRPr="0069404A">
        <w:rPr>
          <w:color w:val="000000" w:themeColor="text1"/>
          <w:sz w:val="28"/>
          <w:szCs w:val="28"/>
        </w:rPr>
        <w:t xml:space="preserve">анию, позитивная реакция преподавателя </w:t>
      </w:r>
      <w:r w:rsidRPr="0069404A">
        <w:rPr>
          <w:color w:val="000000" w:themeColor="text1"/>
          <w:sz w:val="28"/>
          <w:szCs w:val="28"/>
        </w:rPr>
        <w:t xml:space="preserve"> на желание </w:t>
      </w:r>
      <w:r w:rsidR="00F039DF" w:rsidRPr="0069404A">
        <w:rPr>
          <w:color w:val="000000" w:themeColor="text1"/>
          <w:sz w:val="28"/>
          <w:szCs w:val="28"/>
        </w:rPr>
        <w:t xml:space="preserve">обучающегося </w:t>
      </w:r>
      <w:r w:rsidRPr="0069404A">
        <w:rPr>
          <w:color w:val="000000" w:themeColor="text1"/>
          <w:sz w:val="28"/>
          <w:szCs w:val="28"/>
        </w:rPr>
        <w:t>выразить свою точку зрения, тактичное исправление допущенных ошибок, поощрение к самостоятельной мыслительной деятельности, уместный юмор или небольшое историческое отступление – вот далеко не весь арсенал, которым может располагать педагог, стремящийся к раскры</w:t>
      </w:r>
      <w:r w:rsidR="0002573D" w:rsidRPr="0069404A">
        <w:rPr>
          <w:color w:val="000000" w:themeColor="text1"/>
          <w:sz w:val="28"/>
          <w:szCs w:val="28"/>
        </w:rPr>
        <w:t>тию способностей каждого обучающегося</w:t>
      </w:r>
      <w:r w:rsidR="008E573E">
        <w:rPr>
          <w:color w:val="000000" w:themeColor="text1"/>
          <w:sz w:val="28"/>
          <w:szCs w:val="28"/>
        </w:rPr>
        <w:t xml:space="preserve">. </w:t>
      </w:r>
      <w:r w:rsidRPr="0069404A">
        <w:rPr>
          <w:color w:val="000000" w:themeColor="text1"/>
          <w:sz w:val="28"/>
          <w:szCs w:val="28"/>
        </w:rPr>
        <w:t xml:space="preserve"> </w:t>
      </w:r>
    </w:p>
    <w:p w:rsidR="00445DD8" w:rsidRPr="0069404A" w:rsidRDefault="00FE338A" w:rsidP="00AD607A">
      <w:pPr>
        <w:pStyle w:val="a5"/>
        <w:spacing w:before="0" w:after="0" w:line="360" w:lineRule="auto"/>
        <w:ind w:left="-567"/>
        <w:jc w:val="both"/>
        <w:rPr>
          <w:color w:val="000000" w:themeColor="text1"/>
          <w:sz w:val="28"/>
          <w:szCs w:val="28"/>
        </w:rPr>
      </w:pPr>
      <w:r w:rsidRPr="0069404A">
        <w:rPr>
          <w:color w:val="000000" w:themeColor="text1"/>
          <w:sz w:val="28"/>
          <w:szCs w:val="28"/>
        </w:rPr>
        <w:lastRenderedPageBreak/>
        <w:t>Охрана здоровья обучающего</w:t>
      </w:r>
      <w:r w:rsidR="00445DD8" w:rsidRPr="0069404A">
        <w:rPr>
          <w:color w:val="000000" w:themeColor="text1"/>
          <w:sz w:val="28"/>
          <w:szCs w:val="28"/>
        </w:rPr>
        <w:t xml:space="preserve"> предполагает не только создание необходимых гигиенических и психологических условий для организации учебной деятельности, но и профилактику различных заболеваний, а также пропаганду здорового образа жизни. На уроках физики,</w:t>
      </w:r>
      <w:r w:rsidR="00105EC0">
        <w:rPr>
          <w:color w:val="000000" w:themeColor="text1"/>
          <w:sz w:val="28"/>
          <w:szCs w:val="28"/>
        </w:rPr>
        <w:t xml:space="preserve"> производственного обучения</w:t>
      </w:r>
      <w:r w:rsidR="00445DD8" w:rsidRPr="0069404A">
        <w:rPr>
          <w:color w:val="000000" w:themeColor="text1"/>
          <w:sz w:val="28"/>
          <w:szCs w:val="28"/>
        </w:rPr>
        <w:t xml:space="preserve"> практически, любая изучаемая тема может быть использована для освещения тех или иных фактов, способствующих формировани</w:t>
      </w:r>
      <w:r w:rsidRPr="0069404A">
        <w:rPr>
          <w:color w:val="000000" w:themeColor="text1"/>
          <w:sz w:val="28"/>
          <w:szCs w:val="28"/>
        </w:rPr>
        <w:t>ю правильного отношения</w:t>
      </w:r>
      <w:r w:rsidR="00445DD8" w:rsidRPr="0069404A">
        <w:rPr>
          <w:color w:val="000000" w:themeColor="text1"/>
          <w:sz w:val="28"/>
          <w:szCs w:val="28"/>
        </w:rPr>
        <w:t xml:space="preserve"> к своему здоровью. Сюда же можно отнести и профилактику детского травматизма, несчастных случаев, связанных с</w:t>
      </w:r>
      <w:r w:rsidR="0002573D" w:rsidRPr="0069404A">
        <w:rPr>
          <w:color w:val="000000" w:themeColor="text1"/>
          <w:sz w:val="28"/>
          <w:szCs w:val="28"/>
        </w:rPr>
        <w:t xml:space="preserve"> неправильным поведением </w:t>
      </w:r>
      <w:r w:rsidR="00445DD8" w:rsidRPr="0069404A">
        <w:rPr>
          <w:color w:val="000000" w:themeColor="text1"/>
          <w:sz w:val="28"/>
          <w:szCs w:val="28"/>
        </w:rPr>
        <w:t xml:space="preserve"> в различных бытовых ситуациях. </w:t>
      </w:r>
    </w:p>
    <w:p w:rsidR="00445DD8" w:rsidRPr="0069404A" w:rsidRDefault="00445DD8" w:rsidP="00AD607A">
      <w:pPr>
        <w:pStyle w:val="a5"/>
        <w:spacing w:before="0" w:after="0" w:line="360" w:lineRule="auto"/>
        <w:ind w:left="-567"/>
        <w:jc w:val="both"/>
        <w:rPr>
          <w:b/>
          <w:i/>
          <w:color w:val="000000" w:themeColor="text1"/>
          <w:sz w:val="28"/>
          <w:szCs w:val="28"/>
        </w:rPr>
      </w:pPr>
      <w:r w:rsidRPr="0069404A">
        <w:rPr>
          <w:color w:val="000000" w:themeColor="text1"/>
          <w:sz w:val="28"/>
          <w:szCs w:val="28"/>
        </w:rPr>
        <w:t xml:space="preserve">Среди </w:t>
      </w:r>
      <w:proofErr w:type="spellStart"/>
      <w:r w:rsidRPr="0069404A">
        <w:rPr>
          <w:color w:val="000000" w:themeColor="text1"/>
          <w:sz w:val="28"/>
          <w:szCs w:val="28"/>
        </w:rPr>
        <w:t>здоровьесберегающих</w:t>
      </w:r>
      <w:proofErr w:type="spellEnd"/>
      <w:r w:rsidRPr="0069404A">
        <w:rPr>
          <w:color w:val="000000" w:themeColor="text1"/>
          <w:sz w:val="28"/>
          <w:szCs w:val="28"/>
        </w:rPr>
        <w:t xml:space="preserve"> технологий можно особо выделить технологии личностно ориентированного обучения, учитывающие особенности каждого </w:t>
      </w:r>
      <w:r w:rsidR="00F039DF" w:rsidRPr="0069404A">
        <w:rPr>
          <w:color w:val="000000" w:themeColor="text1"/>
          <w:sz w:val="28"/>
          <w:szCs w:val="28"/>
        </w:rPr>
        <w:t xml:space="preserve">обучающегося </w:t>
      </w:r>
      <w:r w:rsidRPr="0069404A">
        <w:rPr>
          <w:color w:val="000000" w:themeColor="text1"/>
          <w:sz w:val="28"/>
          <w:szCs w:val="28"/>
        </w:rPr>
        <w:t>и направленные на возможно более полное раскрытие его потенциала. Сюда можно отнести технологии проектной деятельности,</w:t>
      </w:r>
      <w:r w:rsidR="00F039DF" w:rsidRPr="0069404A">
        <w:rPr>
          <w:color w:val="000000" w:themeColor="text1"/>
          <w:sz w:val="28"/>
          <w:szCs w:val="28"/>
        </w:rPr>
        <w:t xml:space="preserve"> исследования,</w:t>
      </w:r>
      <w:r w:rsidRPr="0069404A">
        <w:rPr>
          <w:color w:val="000000" w:themeColor="text1"/>
          <w:sz w:val="28"/>
          <w:szCs w:val="28"/>
        </w:rPr>
        <w:t xml:space="preserve"> дифференцированного обучения, обучения в сотрудничестве</w:t>
      </w:r>
      <w:r w:rsidR="00F039DF" w:rsidRPr="0069404A">
        <w:rPr>
          <w:color w:val="000000" w:themeColor="text1"/>
          <w:sz w:val="28"/>
          <w:szCs w:val="28"/>
        </w:rPr>
        <w:t xml:space="preserve"> с наставниками</w:t>
      </w:r>
      <w:r w:rsidRPr="0069404A">
        <w:rPr>
          <w:color w:val="000000" w:themeColor="text1"/>
          <w:sz w:val="28"/>
          <w:szCs w:val="28"/>
        </w:rPr>
        <w:t>, разнообразные игровые технологии</w:t>
      </w:r>
      <w:r w:rsidR="00FE338A" w:rsidRPr="0069404A">
        <w:rPr>
          <w:color w:val="000000" w:themeColor="text1"/>
          <w:sz w:val="28"/>
          <w:szCs w:val="28"/>
        </w:rPr>
        <w:t>.</w:t>
      </w:r>
    </w:p>
    <w:p w:rsidR="005A41EB" w:rsidRDefault="00445DD8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Современным обществом востребовано не только повышение качества образования и совершенствование его структуры, но и укрепление здоровья </w:t>
      </w:r>
      <w:proofErr w:type="gramStart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, и обеспечение психологического комфорта участникам педагогического процесса. Это продиктовано быстрыми темпами развития высоких технологий, а также устойчивыми негативными тенденциями в дин</w:t>
      </w:r>
      <w:r w:rsidR="0002573D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амике состояния здоровья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подростков</w:t>
      </w:r>
      <w:r w:rsidR="0002573D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уроках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FE338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обходимо поддерживать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 к изучаемому материалу,  их активность на протяжении всего урока, в то же время надо  учитывать уровень   устал</w:t>
      </w:r>
      <w:r w:rsidR="00FE338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ости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стараться  не причинить вред здоровью. Включение в уроки элементов  </w:t>
      </w:r>
      <w:proofErr w:type="spellStart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здоровьесберегающих</w:t>
      </w:r>
      <w:proofErr w:type="spell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технологий делает процесс обучения интересным </w:t>
      </w:r>
      <w:r w:rsidR="0002573D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занимательным, создаёт у обучающихся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бодрое, рабочее настроение, облегчает преодоление трудностей в усвоении</w:t>
      </w:r>
      <w:r w:rsidRPr="006940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учебного материала, усиливает интерес к предмету</w:t>
      </w:r>
      <w:r w:rsidR="00105EC0" w:rsidRPr="00105EC0">
        <w:rPr>
          <w:rFonts w:ascii="Times New Roman" w:hAnsi="Times New Roman" w:cs="Times New Roman"/>
          <w:color w:val="000000" w:themeColor="text1"/>
          <w:sz w:val="28"/>
          <w:szCs w:val="28"/>
        </w:rPr>
        <w:t>, практическим занятиям.</w:t>
      </w:r>
      <w:r w:rsidRPr="006940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445DD8" w:rsidRPr="0069404A" w:rsidRDefault="00445DD8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Планируя урок,</w:t>
      </w:r>
      <w:r w:rsidR="00FE338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преподаватель должен помнить, что у </w:t>
      </w:r>
      <w:proofErr w:type="gramStart"/>
      <w:r w:rsidR="00FE338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="002D51F7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преобладает непроизвольное внимание, и они  могут сосредоточиться  только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том, что им интересно. Поэтому одной из задач </w:t>
      </w:r>
      <w:r w:rsidR="00D364BB" w:rsidRPr="00D364BB"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 w:rsidR="00105EC0">
        <w:rPr>
          <w:rFonts w:ascii="Times New Roman" w:hAnsi="Times New Roman" w:cs="Times New Roman"/>
          <w:color w:val="000000" w:themeColor="text1"/>
          <w:sz w:val="28"/>
          <w:szCs w:val="28"/>
        </w:rPr>
        <w:t>или мастера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уроке является умение помочь преодолеть усталость, для этого нужно большое внимание нужно уделять смене видов деятельности. Необходимо учитывать знания учащихся при подборе заданий, все задания должны быть посильными, вызывать интерес </w:t>
      </w:r>
      <w:r w:rsidR="00105EC0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уча</w:t>
      </w:r>
      <w:r w:rsidR="00105EC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щихся.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Нормой считается смена </w:t>
      </w:r>
      <w:r w:rsidR="002D51F7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– 5 видов деятельности, например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омпьютерные презентации,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уроки с использованием дидактических игр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их дидактическая роль -  повторение материала</w:t>
      </w:r>
      <w:r w:rsidR="00C86CAA"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уроки конференции, </w:t>
      </w:r>
      <w:r w:rsidR="00105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практики, 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семинары.</w:t>
      </w:r>
    </w:p>
    <w:p w:rsidR="00445DD8" w:rsidRPr="0069404A" w:rsidRDefault="00445DD8" w:rsidP="00AD607A">
      <w:pPr>
        <w:spacing w:after="0" w:line="360" w:lineRule="auto"/>
        <w:ind w:left="-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Несколько минут на уроке </w:t>
      </w:r>
      <w:r w:rsidR="00C86CAA" w:rsidRPr="0069404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необходимо </w:t>
      </w:r>
      <w:r w:rsidRPr="0069404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уделя</w:t>
      </w:r>
      <w:r w:rsidR="00C86CAA" w:rsidRPr="0069404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ть</w:t>
      </w:r>
      <w:r w:rsidRPr="0069404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динамическим паузам.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хорошо, если предлагаемые упражнения для физкультминутки органически вплетаются в канву урока.</w:t>
      </w:r>
    </w:p>
    <w:p w:rsidR="003945ED" w:rsidRPr="008E573E" w:rsidRDefault="00445DD8" w:rsidP="00AD607A">
      <w:pPr>
        <w:pStyle w:val="a3"/>
        <w:spacing w:line="360" w:lineRule="auto"/>
        <w:ind w:left="-567"/>
        <w:rPr>
          <w:b w:val="0"/>
          <w:color w:val="000000" w:themeColor="text1"/>
          <w:szCs w:val="28"/>
        </w:rPr>
      </w:pPr>
      <w:r w:rsidRPr="0069404A">
        <w:rPr>
          <w:b w:val="0"/>
          <w:i w:val="0"/>
          <w:color w:val="000000" w:themeColor="text1"/>
          <w:szCs w:val="28"/>
        </w:rPr>
        <w:t>Нельзя забывать о психологическом климате на уроке. Сотрудниче</w:t>
      </w:r>
      <w:r w:rsidR="00105EC0">
        <w:rPr>
          <w:b w:val="0"/>
          <w:i w:val="0"/>
          <w:color w:val="000000" w:themeColor="text1"/>
          <w:szCs w:val="28"/>
        </w:rPr>
        <w:t>ство и дружелюбие между преподавателем</w:t>
      </w:r>
      <w:r w:rsidRPr="0069404A">
        <w:rPr>
          <w:b w:val="0"/>
          <w:i w:val="0"/>
          <w:color w:val="000000" w:themeColor="text1"/>
          <w:szCs w:val="28"/>
        </w:rPr>
        <w:t xml:space="preserve"> и учеником</w:t>
      </w:r>
      <w:r w:rsidRPr="0069404A">
        <w:rPr>
          <w:color w:val="000000" w:themeColor="text1"/>
          <w:szCs w:val="28"/>
        </w:rPr>
        <w:t xml:space="preserve"> </w:t>
      </w:r>
      <w:r w:rsidRPr="0069404A">
        <w:rPr>
          <w:b w:val="0"/>
          <w:i w:val="0"/>
          <w:color w:val="000000" w:themeColor="text1"/>
          <w:szCs w:val="28"/>
        </w:rPr>
        <w:t>снимают стрессовую ситуацию, напряжение, поз</w:t>
      </w:r>
      <w:r w:rsidR="00C86CAA" w:rsidRPr="0069404A">
        <w:rPr>
          <w:b w:val="0"/>
          <w:i w:val="0"/>
          <w:color w:val="000000" w:themeColor="text1"/>
          <w:szCs w:val="28"/>
        </w:rPr>
        <w:t>воляют полнее раскрыться.</w:t>
      </w:r>
      <w:r w:rsidRPr="0069404A">
        <w:rPr>
          <w:b w:val="0"/>
          <w:i w:val="0"/>
          <w:color w:val="000000" w:themeColor="text1"/>
          <w:szCs w:val="28"/>
        </w:rPr>
        <w:t xml:space="preserve"> Шутка, улыбка создадут эмоциональную разрядку, позволят переключить внимание, сохранить темп урока и его плотность</w:t>
      </w:r>
      <w:r w:rsidRPr="0069404A">
        <w:rPr>
          <w:b w:val="0"/>
          <w:color w:val="000000" w:themeColor="text1"/>
          <w:szCs w:val="28"/>
        </w:rPr>
        <w:t>.</w:t>
      </w:r>
      <w:r w:rsidR="008E573E">
        <w:rPr>
          <w:b w:val="0"/>
          <w:color w:val="000000" w:themeColor="text1"/>
          <w:szCs w:val="28"/>
        </w:rPr>
        <w:t xml:space="preserve"> </w:t>
      </w:r>
      <w:r w:rsidR="008E573E" w:rsidRPr="008E573E">
        <w:rPr>
          <w:b w:val="0"/>
          <w:i w:val="0"/>
          <w:szCs w:val="28"/>
        </w:rPr>
        <w:t>[3</w:t>
      </w:r>
      <w:r w:rsidR="00215DBA" w:rsidRPr="00AD607A">
        <w:rPr>
          <w:b w:val="0"/>
          <w:i w:val="0"/>
          <w:szCs w:val="28"/>
        </w:rPr>
        <w:t>,</w:t>
      </w:r>
      <w:r w:rsidR="00AD607A" w:rsidRPr="00AD607A">
        <w:rPr>
          <w:szCs w:val="28"/>
        </w:rPr>
        <w:t xml:space="preserve"> </w:t>
      </w:r>
      <w:r w:rsidR="00AD607A" w:rsidRPr="00AD607A">
        <w:rPr>
          <w:b w:val="0"/>
          <w:i w:val="0"/>
          <w:szCs w:val="28"/>
        </w:rPr>
        <w:t>с.2</w:t>
      </w:r>
      <w:r w:rsidR="00AD607A">
        <w:rPr>
          <w:b w:val="0"/>
          <w:i w:val="0"/>
          <w:szCs w:val="28"/>
        </w:rPr>
        <w:t>2</w:t>
      </w:r>
      <w:r w:rsidR="008E573E" w:rsidRPr="008E573E">
        <w:rPr>
          <w:b w:val="0"/>
          <w:i w:val="0"/>
          <w:szCs w:val="28"/>
        </w:rPr>
        <w:t>]</w:t>
      </w:r>
      <w:r w:rsidRPr="0069404A">
        <w:rPr>
          <w:b w:val="0"/>
          <w:color w:val="000000" w:themeColor="text1"/>
          <w:szCs w:val="28"/>
        </w:rPr>
        <w:t xml:space="preserve"> </w:t>
      </w:r>
      <w:r w:rsidR="00291DAE">
        <w:rPr>
          <w:b w:val="0"/>
          <w:i w:val="0"/>
          <w:color w:val="000000" w:themeColor="text1"/>
          <w:szCs w:val="28"/>
        </w:rPr>
        <w:t>Поэтому преподаватель</w:t>
      </w:r>
      <w:r w:rsidRPr="005A41EB">
        <w:rPr>
          <w:b w:val="0"/>
          <w:i w:val="0"/>
          <w:color w:val="000000" w:themeColor="text1"/>
          <w:szCs w:val="28"/>
        </w:rPr>
        <w:t>, как и врач, должен придерживаться принципа « Не навреди</w:t>
      </w:r>
      <w:r w:rsidR="00F039DF" w:rsidRPr="005A41EB">
        <w:rPr>
          <w:b w:val="0"/>
          <w:i w:val="0"/>
          <w:color w:val="000000" w:themeColor="text1"/>
          <w:szCs w:val="28"/>
        </w:rPr>
        <w:t xml:space="preserve"> </w:t>
      </w:r>
      <w:proofErr w:type="gramStart"/>
      <w:r w:rsidR="00F039DF" w:rsidRPr="005A41EB">
        <w:rPr>
          <w:b w:val="0"/>
          <w:i w:val="0"/>
          <w:color w:val="000000" w:themeColor="text1"/>
          <w:szCs w:val="28"/>
        </w:rPr>
        <w:t>обучающемуся</w:t>
      </w:r>
      <w:proofErr w:type="gramEnd"/>
      <w:r w:rsidR="00F039DF" w:rsidRPr="005A41EB">
        <w:rPr>
          <w:b w:val="0"/>
          <w:i w:val="0"/>
          <w:color w:val="000000" w:themeColor="text1"/>
          <w:szCs w:val="28"/>
        </w:rPr>
        <w:t xml:space="preserve">. </w:t>
      </w:r>
      <w:r w:rsidRPr="005A41EB">
        <w:rPr>
          <w:b w:val="0"/>
          <w:i w:val="0"/>
          <w:color w:val="000000" w:themeColor="text1"/>
          <w:szCs w:val="28"/>
        </w:rPr>
        <w:t>Все без здоровья – ничто»</w:t>
      </w:r>
    </w:p>
    <w:p w:rsidR="007A4D5A" w:rsidRPr="0069404A" w:rsidRDefault="007A4D5A" w:rsidP="00AD607A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Литература: </w:t>
      </w:r>
    </w:p>
    <w:p w:rsidR="003945ED" w:rsidRPr="0069404A" w:rsidRDefault="003945ED" w:rsidP="00AD607A">
      <w:pPr>
        <w:pStyle w:val="a6"/>
        <w:numPr>
          <w:ilvl w:val="0"/>
          <w:numId w:val="2"/>
        </w:numPr>
        <w:spacing w:after="0" w:line="36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sz w:val="28"/>
          <w:szCs w:val="28"/>
        </w:rPr>
        <w:t>Шаталова Г.С. Философия здоровья. М.: Елен и К., 1997</w:t>
      </w:r>
    </w:p>
    <w:p w:rsidR="003945ED" w:rsidRPr="0069404A" w:rsidRDefault="003945ED" w:rsidP="00AD607A">
      <w:pPr>
        <w:pStyle w:val="a6"/>
        <w:numPr>
          <w:ilvl w:val="0"/>
          <w:numId w:val="2"/>
        </w:numPr>
        <w:spacing w:after="0" w:line="36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Мазурова</w:t>
      </w:r>
      <w:proofErr w:type="spell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 А. </w:t>
      </w:r>
      <w:proofErr w:type="spellStart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Здоровьесберегающие</w:t>
      </w:r>
      <w:proofErr w:type="spell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технологии в работе педагогов образов</w:t>
      </w:r>
      <w:r w:rsidR="005A41EB">
        <w:rPr>
          <w:rFonts w:ascii="Times New Roman" w:hAnsi="Times New Roman" w:cs="Times New Roman"/>
          <w:color w:val="000000" w:themeColor="text1"/>
          <w:sz w:val="28"/>
          <w:szCs w:val="28"/>
        </w:rPr>
        <w:t>ательных учреждений. Барнаул 201</w:t>
      </w: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</w:p>
    <w:p w:rsidR="007A4D5A" w:rsidRPr="0069404A" w:rsidRDefault="007A4D5A" w:rsidP="00AD607A">
      <w:pPr>
        <w:pStyle w:val="a6"/>
        <w:numPr>
          <w:ilvl w:val="0"/>
          <w:numId w:val="2"/>
        </w:numPr>
        <w:spacing w:after="0" w:line="36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Куинджи Н. Н. </w:t>
      </w:r>
      <w:proofErr w:type="spellStart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>Валеология</w:t>
      </w:r>
      <w:proofErr w:type="spellEnd"/>
      <w:r w:rsidRPr="0069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Пути формирования здоровья школьников: Методическое пособие. М.: Аспект Пресс, 2000. 139с. </w:t>
      </w:r>
    </w:p>
    <w:p w:rsidR="003945ED" w:rsidRPr="005A41EB" w:rsidRDefault="003945ED" w:rsidP="00AD607A">
      <w:pPr>
        <w:pStyle w:val="a6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3945ED" w:rsidRPr="005A41EB" w:rsidSect="00AD60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13E6"/>
    <w:multiLevelType w:val="hybridMultilevel"/>
    <w:tmpl w:val="1CB46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60CD3"/>
    <w:multiLevelType w:val="hybridMultilevel"/>
    <w:tmpl w:val="705854C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DD8"/>
    <w:rsid w:val="0002573D"/>
    <w:rsid w:val="00036C0A"/>
    <w:rsid w:val="00105EC0"/>
    <w:rsid w:val="00215DBA"/>
    <w:rsid w:val="00244E89"/>
    <w:rsid w:val="00252F08"/>
    <w:rsid w:val="00291DAE"/>
    <w:rsid w:val="002D51F7"/>
    <w:rsid w:val="002E17AB"/>
    <w:rsid w:val="003945ED"/>
    <w:rsid w:val="00445DD8"/>
    <w:rsid w:val="00451762"/>
    <w:rsid w:val="005A41EB"/>
    <w:rsid w:val="0069404A"/>
    <w:rsid w:val="006A4362"/>
    <w:rsid w:val="006C1DD5"/>
    <w:rsid w:val="007A124E"/>
    <w:rsid w:val="007A4D5A"/>
    <w:rsid w:val="007B4A01"/>
    <w:rsid w:val="008E573E"/>
    <w:rsid w:val="009508F0"/>
    <w:rsid w:val="00A00079"/>
    <w:rsid w:val="00A0522B"/>
    <w:rsid w:val="00A071F6"/>
    <w:rsid w:val="00A46A3A"/>
    <w:rsid w:val="00AD607A"/>
    <w:rsid w:val="00B11C24"/>
    <w:rsid w:val="00B55D53"/>
    <w:rsid w:val="00C06B5E"/>
    <w:rsid w:val="00C86CAA"/>
    <w:rsid w:val="00CE47ED"/>
    <w:rsid w:val="00CE495D"/>
    <w:rsid w:val="00D364BB"/>
    <w:rsid w:val="00F039DF"/>
    <w:rsid w:val="00FE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5DD8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45DD8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5">
    <w:name w:val="Normal (Web)"/>
    <w:basedOn w:val="a"/>
    <w:rsid w:val="00445DD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3945ED"/>
    <w:pPr>
      <w:ind w:left="720"/>
      <w:contextualSpacing/>
    </w:pPr>
  </w:style>
  <w:style w:type="paragraph" w:styleId="a7">
    <w:name w:val="No Spacing"/>
    <w:basedOn w:val="a"/>
    <w:uiPriority w:val="1"/>
    <w:qFormat/>
    <w:rsid w:val="00CE47ED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2012-03-30T03:21:00Z</dcterms:created>
  <dcterms:modified xsi:type="dcterms:W3CDTF">2023-01-20T08:45:00Z</dcterms:modified>
</cp:coreProperties>
</file>